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F5" w:rsidRPr="00C47BF5" w:rsidRDefault="00C47BF5" w:rsidP="00C47BF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7BF5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C47BF5" w:rsidRPr="00C47BF5" w:rsidRDefault="00C47BF5" w:rsidP="00C47BF5">
      <w:pPr>
        <w:rPr>
          <w:rFonts w:ascii="Times New Roman" w:hAnsi="Times New Roman" w:cs="Times New Roman"/>
          <w:sz w:val="28"/>
          <w:szCs w:val="28"/>
        </w:rPr>
      </w:pPr>
    </w:p>
    <w:p w:rsidR="00C47BF5" w:rsidRPr="00C47BF5" w:rsidRDefault="00C47BF5" w:rsidP="00C47BF5">
      <w:pPr>
        <w:rPr>
          <w:rFonts w:ascii="Times New Roman" w:hAnsi="Times New Roman" w:cs="Times New Roman"/>
          <w:sz w:val="28"/>
          <w:szCs w:val="28"/>
        </w:rPr>
      </w:pPr>
    </w:p>
    <w:p w:rsidR="00C47BF5" w:rsidRPr="009D192C" w:rsidRDefault="00C47BF5" w:rsidP="00C47B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92C">
        <w:rPr>
          <w:rFonts w:ascii="Times New Roman" w:hAnsi="Times New Roman" w:cs="Times New Roman"/>
          <w:b/>
          <w:sz w:val="32"/>
          <w:szCs w:val="32"/>
        </w:rPr>
        <w:t>ПРАВИТЕЛЬСТВО РОССИЙСКОЙ ФЕДЕРАЦИИ</w:t>
      </w:r>
    </w:p>
    <w:p w:rsidR="00C47BF5" w:rsidRPr="00C47BF5" w:rsidRDefault="00C47BF5" w:rsidP="00C47B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BF5" w:rsidRPr="009D192C" w:rsidRDefault="009D2A06" w:rsidP="00C47BF5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9D192C">
        <w:rPr>
          <w:rFonts w:ascii="Times New Roman" w:hAnsi="Times New Roman" w:cs="Times New Roman"/>
          <w:spacing w:val="40"/>
          <w:sz w:val="28"/>
          <w:szCs w:val="28"/>
        </w:rPr>
        <w:t>ПОСТАНОВЛЕНИЕ</w:t>
      </w:r>
    </w:p>
    <w:p w:rsidR="00C47BF5" w:rsidRPr="00C47BF5" w:rsidRDefault="00C47BF5" w:rsidP="00C47B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BF5" w:rsidRPr="00C47BF5" w:rsidRDefault="00C47BF5" w:rsidP="00C47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BF5">
        <w:rPr>
          <w:rFonts w:ascii="Times New Roman" w:hAnsi="Times New Roman" w:cs="Times New Roman"/>
          <w:b/>
          <w:sz w:val="28"/>
          <w:szCs w:val="28"/>
        </w:rPr>
        <w:t>от «___»_________ 2014 г. № _______</w:t>
      </w:r>
    </w:p>
    <w:p w:rsidR="00C47BF5" w:rsidRPr="00C47BF5" w:rsidRDefault="00C47BF5" w:rsidP="00C47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BF5">
        <w:rPr>
          <w:rFonts w:ascii="Times New Roman" w:hAnsi="Times New Roman" w:cs="Times New Roman"/>
          <w:sz w:val="28"/>
          <w:szCs w:val="28"/>
        </w:rPr>
        <w:t>МОСКВА</w:t>
      </w:r>
    </w:p>
    <w:p w:rsidR="009D192C" w:rsidRDefault="009D192C" w:rsidP="009D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92C" w:rsidRDefault="009D192C" w:rsidP="009D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92C" w:rsidRDefault="009D192C" w:rsidP="009D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BF5" w:rsidRDefault="00C47BF5" w:rsidP="009D1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BF5">
        <w:rPr>
          <w:rFonts w:ascii="Times New Roman" w:hAnsi="Times New Roman" w:cs="Times New Roman"/>
          <w:b/>
          <w:sz w:val="28"/>
          <w:szCs w:val="28"/>
        </w:rPr>
        <w:t>О</w:t>
      </w:r>
      <w:r w:rsidR="00192B2F">
        <w:rPr>
          <w:rFonts w:ascii="Times New Roman" w:hAnsi="Times New Roman" w:cs="Times New Roman"/>
          <w:b/>
          <w:sz w:val="28"/>
          <w:szCs w:val="28"/>
        </w:rPr>
        <w:t xml:space="preserve">б установлении профессионального праздника – Дня работника </w:t>
      </w:r>
      <w:r w:rsidR="00232268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</w:p>
    <w:p w:rsidR="009D192C" w:rsidRDefault="009D192C" w:rsidP="009D1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C" w:rsidRPr="00C47BF5" w:rsidRDefault="009D192C" w:rsidP="009D1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2F" w:rsidRPr="00192B2F" w:rsidRDefault="00192B2F" w:rsidP="009D192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2F">
        <w:rPr>
          <w:rFonts w:ascii="Times New Roman" w:hAnsi="Times New Roman" w:cs="Times New Roman"/>
          <w:sz w:val="28"/>
          <w:szCs w:val="28"/>
        </w:rPr>
        <w:t xml:space="preserve">В соответствии с пунктом 2 Указа Президента Российской </w:t>
      </w:r>
      <w:r w:rsidR="0088135E">
        <w:rPr>
          <w:rFonts w:ascii="Times New Roman" w:hAnsi="Times New Roman" w:cs="Times New Roman"/>
          <w:sz w:val="28"/>
          <w:szCs w:val="28"/>
        </w:rPr>
        <w:t>Федерации от</w:t>
      </w:r>
      <w:r w:rsidR="009D19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8135E">
        <w:rPr>
          <w:rFonts w:ascii="Times New Roman" w:hAnsi="Times New Roman" w:cs="Times New Roman"/>
          <w:sz w:val="28"/>
          <w:szCs w:val="28"/>
        </w:rPr>
        <w:t>31</w:t>
      </w:r>
      <w:r w:rsidR="009D19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8135E">
        <w:rPr>
          <w:rFonts w:ascii="Times New Roman" w:hAnsi="Times New Roman" w:cs="Times New Roman"/>
          <w:sz w:val="28"/>
          <w:szCs w:val="28"/>
        </w:rPr>
        <w:t>июля 2013</w:t>
      </w:r>
      <w:r w:rsidR="009D19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8135E">
        <w:rPr>
          <w:rFonts w:ascii="Times New Roman" w:hAnsi="Times New Roman" w:cs="Times New Roman"/>
          <w:sz w:val="28"/>
          <w:szCs w:val="28"/>
        </w:rPr>
        <w:t>г. №</w:t>
      </w:r>
      <w:r w:rsidR="009D19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53A0">
        <w:rPr>
          <w:rFonts w:ascii="Times New Roman" w:hAnsi="Times New Roman" w:cs="Times New Roman"/>
          <w:sz w:val="28"/>
          <w:szCs w:val="28"/>
        </w:rPr>
        <w:t>659 «</w:t>
      </w:r>
      <w:r w:rsidRPr="00192B2F">
        <w:rPr>
          <w:rFonts w:ascii="Times New Roman" w:hAnsi="Times New Roman" w:cs="Times New Roman"/>
          <w:sz w:val="28"/>
          <w:szCs w:val="28"/>
        </w:rPr>
        <w:t>О порядке установления в Российской Федерации памятных дне</w:t>
      </w:r>
      <w:r w:rsidR="000653A0">
        <w:rPr>
          <w:rFonts w:ascii="Times New Roman" w:hAnsi="Times New Roman" w:cs="Times New Roman"/>
          <w:sz w:val="28"/>
          <w:szCs w:val="28"/>
        </w:rPr>
        <w:t>й и профессиональных праздников»</w:t>
      </w:r>
      <w:r w:rsidRPr="00192B2F">
        <w:rPr>
          <w:rFonts w:ascii="Times New Roman" w:hAnsi="Times New Roman" w:cs="Times New Roman"/>
          <w:sz w:val="28"/>
          <w:szCs w:val="28"/>
        </w:rPr>
        <w:t xml:space="preserve"> Правительство Российской</w:t>
      </w:r>
      <w:r w:rsidR="009D19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2B2F">
        <w:rPr>
          <w:rFonts w:ascii="Times New Roman" w:hAnsi="Times New Roman" w:cs="Times New Roman"/>
          <w:sz w:val="28"/>
          <w:szCs w:val="28"/>
        </w:rPr>
        <w:t xml:space="preserve">Федерации </w:t>
      </w:r>
      <w:proofErr w:type="gramStart"/>
      <w:r w:rsidRPr="0088135E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proofErr w:type="gramEnd"/>
      <w:r w:rsidR="009D192C">
        <w:rPr>
          <w:rFonts w:ascii="Times New Roman" w:hAnsi="Times New Roman" w:cs="Times New Roman"/>
          <w:b/>
          <w:spacing w:val="20"/>
          <w:sz w:val="28"/>
          <w:szCs w:val="28"/>
        </w:rPr>
        <w:t> </w:t>
      </w:r>
      <w:r w:rsidRPr="0088135E"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 w:rsidR="009D192C">
        <w:rPr>
          <w:rFonts w:ascii="Times New Roman" w:hAnsi="Times New Roman" w:cs="Times New Roman"/>
          <w:b/>
          <w:spacing w:val="20"/>
          <w:sz w:val="28"/>
          <w:szCs w:val="28"/>
        </w:rPr>
        <w:t> </w:t>
      </w:r>
      <w:r w:rsidRPr="0088135E">
        <w:rPr>
          <w:rFonts w:ascii="Times New Roman" w:hAnsi="Times New Roman" w:cs="Times New Roman"/>
          <w:b/>
          <w:spacing w:val="20"/>
          <w:sz w:val="28"/>
          <w:szCs w:val="28"/>
        </w:rPr>
        <w:t>с</w:t>
      </w:r>
      <w:r w:rsidR="009D192C">
        <w:rPr>
          <w:rFonts w:ascii="Times New Roman" w:hAnsi="Times New Roman" w:cs="Times New Roman"/>
          <w:b/>
          <w:spacing w:val="20"/>
          <w:sz w:val="28"/>
          <w:szCs w:val="28"/>
        </w:rPr>
        <w:t> </w:t>
      </w:r>
      <w:r w:rsidRPr="0088135E">
        <w:rPr>
          <w:rFonts w:ascii="Times New Roman" w:hAnsi="Times New Roman" w:cs="Times New Roman"/>
          <w:b/>
          <w:spacing w:val="20"/>
          <w:sz w:val="28"/>
          <w:szCs w:val="28"/>
        </w:rPr>
        <w:t>т</w:t>
      </w:r>
      <w:r w:rsidR="009D192C">
        <w:rPr>
          <w:rFonts w:ascii="Times New Roman" w:hAnsi="Times New Roman" w:cs="Times New Roman"/>
          <w:b/>
          <w:spacing w:val="20"/>
          <w:sz w:val="28"/>
          <w:szCs w:val="28"/>
        </w:rPr>
        <w:t> </w:t>
      </w:r>
      <w:r w:rsidRPr="0088135E">
        <w:rPr>
          <w:rFonts w:ascii="Times New Roman" w:hAnsi="Times New Roman" w:cs="Times New Roman"/>
          <w:b/>
          <w:spacing w:val="20"/>
          <w:sz w:val="28"/>
          <w:szCs w:val="28"/>
        </w:rPr>
        <w:t>а</w:t>
      </w:r>
      <w:r w:rsidR="009D192C">
        <w:rPr>
          <w:rFonts w:ascii="Times New Roman" w:hAnsi="Times New Roman" w:cs="Times New Roman"/>
          <w:b/>
          <w:spacing w:val="20"/>
          <w:sz w:val="28"/>
          <w:szCs w:val="28"/>
        </w:rPr>
        <w:t> </w:t>
      </w:r>
      <w:r w:rsidRPr="0088135E">
        <w:rPr>
          <w:rFonts w:ascii="Times New Roman" w:hAnsi="Times New Roman" w:cs="Times New Roman"/>
          <w:b/>
          <w:spacing w:val="20"/>
          <w:sz w:val="28"/>
          <w:szCs w:val="28"/>
        </w:rPr>
        <w:t>н</w:t>
      </w:r>
      <w:r w:rsidR="009D192C">
        <w:rPr>
          <w:rFonts w:ascii="Times New Roman" w:hAnsi="Times New Roman" w:cs="Times New Roman"/>
          <w:b/>
          <w:spacing w:val="20"/>
          <w:sz w:val="28"/>
          <w:szCs w:val="28"/>
        </w:rPr>
        <w:t> </w:t>
      </w:r>
      <w:r w:rsidRPr="0088135E"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 w:rsidR="009D192C">
        <w:rPr>
          <w:rFonts w:ascii="Times New Roman" w:hAnsi="Times New Roman" w:cs="Times New Roman"/>
          <w:b/>
          <w:spacing w:val="20"/>
          <w:sz w:val="28"/>
          <w:szCs w:val="28"/>
        </w:rPr>
        <w:t> </w:t>
      </w:r>
      <w:r w:rsidRPr="0088135E">
        <w:rPr>
          <w:rFonts w:ascii="Times New Roman" w:hAnsi="Times New Roman" w:cs="Times New Roman"/>
          <w:b/>
          <w:spacing w:val="20"/>
          <w:sz w:val="28"/>
          <w:szCs w:val="28"/>
        </w:rPr>
        <w:t>в</w:t>
      </w:r>
      <w:r w:rsidR="009D192C">
        <w:rPr>
          <w:rFonts w:ascii="Times New Roman" w:hAnsi="Times New Roman" w:cs="Times New Roman"/>
          <w:b/>
          <w:spacing w:val="20"/>
          <w:sz w:val="28"/>
          <w:szCs w:val="28"/>
        </w:rPr>
        <w:t> </w:t>
      </w:r>
      <w:r w:rsidRPr="0088135E">
        <w:rPr>
          <w:rFonts w:ascii="Times New Roman" w:hAnsi="Times New Roman" w:cs="Times New Roman"/>
          <w:b/>
          <w:spacing w:val="20"/>
          <w:sz w:val="28"/>
          <w:szCs w:val="28"/>
        </w:rPr>
        <w:t>л</w:t>
      </w:r>
      <w:r w:rsidR="009D192C">
        <w:rPr>
          <w:rFonts w:ascii="Times New Roman" w:hAnsi="Times New Roman" w:cs="Times New Roman"/>
          <w:b/>
          <w:spacing w:val="20"/>
          <w:sz w:val="28"/>
          <w:szCs w:val="28"/>
        </w:rPr>
        <w:t> </w:t>
      </w:r>
      <w:r w:rsidRPr="0088135E">
        <w:rPr>
          <w:rFonts w:ascii="Times New Roman" w:hAnsi="Times New Roman" w:cs="Times New Roman"/>
          <w:b/>
          <w:spacing w:val="20"/>
          <w:sz w:val="28"/>
          <w:szCs w:val="28"/>
        </w:rPr>
        <w:t>я</w:t>
      </w:r>
      <w:r w:rsidR="009D192C">
        <w:rPr>
          <w:rFonts w:ascii="Times New Roman" w:hAnsi="Times New Roman" w:cs="Times New Roman"/>
          <w:b/>
          <w:spacing w:val="20"/>
          <w:sz w:val="28"/>
          <w:szCs w:val="28"/>
        </w:rPr>
        <w:t> </w:t>
      </w:r>
      <w:r w:rsidRPr="0088135E"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 w:rsidR="009D192C">
        <w:rPr>
          <w:rFonts w:ascii="Times New Roman" w:hAnsi="Times New Roman" w:cs="Times New Roman"/>
          <w:b/>
          <w:spacing w:val="20"/>
          <w:sz w:val="28"/>
          <w:szCs w:val="28"/>
        </w:rPr>
        <w:t> </w:t>
      </w:r>
      <w:r w:rsidRPr="0088135E">
        <w:rPr>
          <w:rFonts w:ascii="Times New Roman" w:hAnsi="Times New Roman" w:cs="Times New Roman"/>
          <w:b/>
          <w:spacing w:val="20"/>
          <w:sz w:val="28"/>
          <w:szCs w:val="28"/>
        </w:rPr>
        <w:t>т:</w:t>
      </w:r>
    </w:p>
    <w:p w:rsidR="00C47BF5" w:rsidRDefault="00192B2F" w:rsidP="009D192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2F">
        <w:rPr>
          <w:rFonts w:ascii="Times New Roman" w:hAnsi="Times New Roman" w:cs="Times New Roman"/>
          <w:sz w:val="28"/>
          <w:szCs w:val="28"/>
        </w:rPr>
        <w:t xml:space="preserve">Установить профессиональный праздник - День работника </w:t>
      </w:r>
      <w:r w:rsidR="00232268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192B2F">
        <w:rPr>
          <w:rFonts w:ascii="Times New Roman" w:hAnsi="Times New Roman" w:cs="Times New Roman"/>
          <w:sz w:val="28"/>
          <w:szCs w:val="28"/>
        </w:rPr>
        <w:t xml:space="preserve"> и определить дату его празднования </w:t>
      </w:r>
      <w:r w:rsidR="00C13E7C">
        <w:rPr>
          <w:rFonts w:ascii="Times New Roman" w:hAnsi="Times New Roman" w:cs="Times New Roman"/>
          <w:sz w:val="28"/>
          <w:szCs w:val="28"/>
        </w:rPr>
        <w:t>9 апреля</w:t>
      </w:r>
      <w:r w:rsidRPr="00192B2F">
        <w:rPr>
          <w:rFonts w:ascii="Times New Roman" w:hAnsi="Times New Roman" w:cs="Times New Roman"/>
          <w:sz w:val="28"/>
          <w:szCs w:val="28"/>
        </w:rPr>
        <w:t>.</w:t>
      </w:r>
    </w:p>
    <w:p w:rsidR="009D192C" w:rsidRDefault="009D192C" w:rsidP="009D192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92C" w:rsidRPr="00C47BF5" w:rsidRDefault="009D192C" w:rsidP="009D192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5481"/>
      </w:tblGrid>
      <w:tr w:rsidR="009D192C" w:rsidTr="009D192C">
        <w:tc>
          <w:tcPr>
            <w:tcW w:w="3823" w:type="dxa"/>
          </w:tcPr>
          <w:p w:rsidR="009D192C" w:rsidRPr="009D192C" w:rsidRDefault="009D192C" w:rsidP="009D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92C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522" w:type="dxa"/>
          </w:tcPr>
          <w:p w:rsidR="009D192C" w:rsidRDefault="009D192C" w:rsidP="009D19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92C" w:rsidRPr="009D192C" w:rsidRDefault="009D192C" w:rsidP="009D19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192C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  <w:r w:rsidR="00DE5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192C">
              <w:rPr>
                <w:rFonts w:ascii="Times New Roman" w:hAnsi="Times New Roman" w:cs="Times New Roman"/>
                <w:sz w:val="28"/>
                <w:szCs w:val="28"/>
              </w:rPr>
              <w:t>Медведев</w:t>
            </w:r>
          </w:p>
        </w:tc>
      </w:tr>
    </w:tbl>
    <w:p w:rsidR="003032BA" w:rsidRPr="009D192C" w:rsidRDefault="003032BA" w:rsidP="009D192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sectPr w:rsidR="003032BA" w:rsidRPr="009D192C" w:rsidSect="009D19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5"/>
    <w:rsid w:val="00000BED"/>
    <w:rsid w:val="00006F92"/>
    <w:rsid w:val="000653A0"/>
    <w:rsid w:val="00192B2F"/>
    <w:rsid w:val="00232268"/>
    <w:rsid w:val="002C08C8"/>
    <w:rsid w:val="003032BA"/>
    <w:rsid w:val="003F53B0"/>
    <w:rsid w:val="0088135E"/>
    <w:rsid w:val="008B3598"/>
    <w:rsid w:val="009D192C"/>
    <w:rsid w:val="009D2A06"/>
    <w:rsid w:val="00BD3A4C"/>
    <w:rsid w:val="00C13E7C"/>
    <w:rsid w:val="00C47BF5"/>
    <w:rsid w:val="00DE568C"/>
    <w:rsid w:val="00E90911"/>
    <w:rsid w:val="00F3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Ахтямов Нияз Саубанович</dc:creator>
  <cp:lastModifiedBy>Валерий Алексеев</cp:lastModifiedBy>
  <cp:revision>2</cp:revision>
  <dcterms:created xsi:type="dcterms:W3CDTF">2015-03-03T09:38:00Z</dcterms:created>
  <dcterms:modified xsi:type="dcterms:W3CDTF">2015-03-03T09:38:00Z</dcterms:modified>
</cp:coreProperties>
</file>